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35394B"/>
        </w:rPr>
        <w:t>Chair handover checklist</w:t>
      </w:r>
    </w:p>
    <w:p>
      <w:r>
        <w:rPr>
          <w:i/>
        </w:rPr>
        <w:t>Work through every line with the incoming and outgoing officer together. Tick, date, and keep a copy with the club records.</w:t>
      </w:r>
    </w:p>
    <w:p>
      <w:r>
        <w:rPr>
          <w:sz w:val="18"/>
        </w:rPr>
        <w:t>Free template from SportsHQ (www.sportshq.app). Adapt freely; check your own constitution and governing body rules where flagged.</w:t>
      </w:r>
    </w:p>
    <w:p>
      <w:pPr>
        <w:pStyle w:val="Heading1"/>
      </w:pPr>
      <w:r>
        <w:rPr>
          <w:color w:val="35394B"/>
        </w:rPr>
        <w:t>The people map</w:t>
      </w:r>
    </w:p>
    <w:p>
      <w:pPr>
        <w:pStyle w:val="ListBullet"/>
      </w:pPr>
      <w:r>
        <w:t>[  ]  Every committee role, who holds it, and how long they intend to stay</w:t>
      </w:r>
    </w:p>
    <w:p>
      <w:pPr>
        <w:pStyle w:val="ListBullet"/>
      </w:pPr>
      <w:r>
        <w:t>[  ]  Volunteers outside the committee the club quietly depends on</w:t>
      </w:r>
    </w:p>
    <w:p>
      <w:pPr>
        <w:pStyle w:val="ListBullet"/>
      </w:pPr>
      <w:r>
        <w:t>[  ]  Any live disputes or sensitive situations, with history</w:t>
      </w:r>
    </w:p>
    <w:p>
      <w:pPr>
        <w:pStyle w:val="ListBullet"/>
      </w:pPr>
      <w:r>
        <w:t>[  ]  Succession candidates and what they need to step up</w:t>
      </w:r>
    </w:p>
    <w:p>
      <w:pPr>
        <w:pStyle w:val="Heading1"/>
      </w:pPr>
      <w:r>
        <w:rPr>
          <w:color w:val="35394B"/>
        </w:rPr>
        <w:t>Commitments</w:t>
      </w:r>
    </w:p>
    <w:p>
      <w:pPr>
        <w:pStyle w:val="ListBullet"/>
      </w:pPr>
      <w:r>
        <w:t>[  ]  Promises made to members, funders, council or governing body</w:t>
      </w:r>
    </w:p>
    <w:p>
      <w:pPr>
        <w:pStyle w:val="ListBullet"/>
      </w:pPr>
      <w:r>
        <w:t>[  ]  Live projects with their owners and states</w:t>
      </w:r>
    </w:p>
    <w:p>
      <w:pPr>
        <w:pStyle w:val="ListBullet"/>
      </w:pPr>
      <w:r>
        <w:t>[  ]  Grant conditions the club is currently bound by</w:t>
      </w:r>
    </w:p>
    <w:p>
      <w:pPr>
        <w:pStyle w:val="Heading1"/>
      </w:pPr>
      <w:r>
        <w:rPr>
          <w:color w:val="35394B"/>
        </w:rPr>
        <w:t>Relationships</w:t>
      </w:r>
    </w:p>
    <w:p>
      <w:pPr>
        <w:pStyle w:val="ListBullet"/>
      </w:pPr>
      <w:r>
        <w:t>[  ]  Governing body, council and landlord contacts with context</w:t>
      </w:r>
    </w:p>
    <w:p>
      <w:pPr>
        <w:pStyle w:val="ListBullet"/>
      </w:pPr>
      <w:r>
        <w:t>[  ]  Neighbouring clubs and shared-facility arrangements</w:t>
      </w:r>
    </w:p>
    <w:p>
      <w:pPr>
        <w:pStyle w:val="ListBullet"/>
      </w:pPr>
      <w:r>
        <w:t>[  ]  Sponsors and what was agreed with each</w:t>
      </w:r>
    </w:p>
    <w:p>
      <w:pPr>
        <w:pStyle w:val="Heading1"/>
      </w:pPr>
      <w:r>
        <w:rPr>
          <w:color w:val="35394B"/>
        </w:rPr>
        <w:t>Rhythm</w:t>
      </w:r>
    </w:p>
    <w:p>
      <w:pPr>
        <w:pStyle w:val="ListBullet"/>
      </w:pPr>
      <w:r>
        <w:t>[  ]  Meeting cycle and how the agenda gets built</w:t>
      </w:r>
    </w:p>
    <w:p>
      <w:pPr>
        <w:pStyle w:val="ListBullet"/>
      </w:pPr>
      <w:r>
        <w:t>[  ]  The club's annual calendar as the chair sees it</w:t>
      </w:r>
    </w:p>
    <w:p>
      <w:pPr>
        <w:pStyle w:val="ListBullet"/>
      </w:pPr>
      <w:r>
        <w:t>[  ]  Where the constitution constrains what the chair can decide alone</w:t>
      </w:r>
    </w:p>
    <w:p>
      <w:pPr>
        <w:pStyle w:val="Heading1"/>
      </w:pPr>
      <w:r>
        <w:rPr>
          <w:color w:val="35394B"/>
        </w:rPr>
        <w:t>Sign-off</w:t>
      </w:r>
    </w:p>
    <w:p>
      <w:r>
        <w:t>Outgoing officer, name and date: ____________________________________________</w:t>
      </w:r>
    </w:p>
    <w:p>
      <w:r>
        <w:t>Incoming officer, name and date: ____________________________________________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5394B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